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Malvarosa in giardino: prevedere vento e accesso prima di scegliere il colore</w:t>
      </w:r>
    </w:p>
    <w:p>
      <w:r>
        <w:t>Come scegliere la malvarosa tenendo conto di spazio, vento, accesso e tempi di fioritura? Questa guida aiuta i rivenditori a trasformare una fotografia accattivante in una consulenza verificabile, collegando ogni selezione alle condizioni reali del giardino e alle esigenze del cliente.</w:t>
      </w:r>
    </w:p>
    <w:p>
      <w:pPr>
        <w:pStyle w:val="Heading1"/>
      </w:pPr>
      <w:r>
        <w:t>1. Osservare lo spazio prima della scelta</w:t>
      </w:r>
    </w:p>
    <w:p>
      <w:r>
        <w:t>Chiedere dove saranno collocate le piante rispetto ai passaggi e quali lati dovranno restare accessibili. Un muro o una recinzione possono fornire uno sfondo visivo, ma non risolvono automaticamente le esigenze di sostegno o manutenzione. La guida RHS richiama di considerare il vento e, nei contesti pertinenti, il sostegno degli steli, senza promettere che ogni pianta rimarrà stabile in qualsiasi posizione o con qualunque struttura disponibile.</w:t>
        <w:br/>
        <w:br/>
        <w:t>Un piccolo schizzo aiuta a rappresentare lo spazio reale anziché limitarsi alla fotografia. Annotare il punto in cui saranno seguite le giovani piante, quello in cui cresceranno successivamente e le aree destinate alla cura. Per evitare una fila troppo densa, conviene far leggere al cliente le indicazioni pertinenti alla selezione, invece di stimare il numero di piante soltanto dalla lunghezza della recinzione.</w:t>
      </w:r>
    </w:p>
    <w:p>
      <w:pPr>
        <w:pStyle w:val="Heading1"/>
      </w:pPr>
      <w:r>
        <w:t>2. Distinguere forma del fiore e contenuto della confezione</w:t>
      </w:r>
    </w:p>
    <w:p>
      <w:r>
        <w:t>La pagina italiana BSI di Alcea rosea mantiene riconoscibili le selezioni, mentre la guida RHS distingue forme del fiore differenti. Queste informazioni possono sostenere il confronto, purché verificate sul riferimento effettivo. Non usare una sola fotografia per tutte le confezioni: quando il cliente sceglie una forma particolare, assicurarsi che quella denominazione rimanga reperibile nel riepilogo della richiesta, anche se il titolo viene abbreviato nella versione mobile.</w:t>
        <w:br/>
        <w:br/>
        <w:t>Se il prodotto è una miscela, chiarirlo prima di descrivere l’effetto di gruppo. Una fotografia con più tonalità non dimostra una proporzione esatta in ogni busta. La composizione illustrata per il catalogo non deve quindi essere presentata come una distribuzione cromatica garantita nella futura bordura. È possibile raccontare un insieme possibile mantenendo nettamente distinto il contenuto effettivamente venduto.</w:t>
      </w:r>
    </w:p>
    <w:p>
      <w:pPr>
        <w:pStyle w:val="Heading1"/>
      </w:pPr>
      <w:r>
        <w:t>3. Collegare l’acquisto alla crescita e alla fioritura</w:t>
      </w:r>
    </w:p>
    <w:p>
      <w:r>
        <w:t>Per il percorso da seme, verificare le indicazioni di ciclo della selezione. La malvarosa non va presentata automaticamente come riempitivo immediato soltanto perché la fotografia mostra una pianta in piena fioritura. Chiedere quando il cliente desidera l’effetto e quali fasi è disposto a seguire. Se il dato specifico manca, formulare una domanda al fornitore, senza applicare una data generale a tutte le varietà proposte.</w:t>
        <w:br/>
        <w:br/>
        <w:t>Una scheda che mostra la fase iniziale accanto alla pianta adulta aiuta a spiegare che l’acquisto di sementi avvia un percorso. La fotografia di esemplari sviluppati illustra soltanto un momento di quel percorso. La stessa pianta desiderata può essere cercata attraverso materiali di partenza differenti, che non devono essere confusi nella proposta commerciale.</w:t>
      </w:r>
    </w:p>
    <w:p>
      <w:pPr>
        <w:pStyle w:val="Heading1"/>
      </w:pPr>
      <w:r>
        <w:t>4. Controllare la selezione e l’ordine</w:t>
      </w:r>
    </w:p>
    <w:p>
      <w:r>
        <w:t>Per ogni selezione, registrare quale scelta documentata offre rispetto alle altre. Se la differenza non è leggibile, rivedere la scheda prima di inserire un riferimento. Annotare le domande su colore, forma del fiore e progetto dello spazio: distinguere così un’esigenza concreta da una curiosità generata da una fotografia.</w:t>
        <w:br/>
        <w:br/>
        <w:t>Nella richiesta B2B mantenere codice, denominazione, quantità e unità. In caso di sostituzione, confrontarla con le caratteristiche che avevano guidato la scelta iniziale. Il colore può attirare l’attenzione, ma una descrizione verificabile permette di scegliere con aspettative coerenti e di ritrovare facilmente il riferimento al successivo riordine.</w:t>
      </w:r>
    </w:p>
    <w:p>
      <w:pPr>
        <w:pStyle w:val="Heading1"/>
      </w:pPr>
      <w:r>
        <w:t>Articoli correlati</w:t>
      </w:r>
    </w:p>
    <w:p>
      <w:hyperlink r:id="rId9">
        <w:r>
          <w:rPr>
            <w:color w:val="087E75"/>
          </w:rPr>
          <w:t>Malvarosa in giardino: prevedere vento e accesso prima di scegliere il colore</w:t>
        </w:r>
      </w:hyperlink>
    </w:p>
    <w:p>
      <w:hyperlink r:id="rId10">
        <w:r>
          <w:rPr>
            <w:color w:val="087E75"/>
          </w:rPr>
          <w:t>Alisso odoroso: il nome botanico aiuta a distinguere un bordo fiorito da altri alissi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wordpress.com/2026/10/23/malvarosa-in-giardino-prevedere-vento-e-accesso-prima-di-scegliere-il-colore/" TargetMode="External"/><Relationship Id="rId10" Type="http://schemas.openxmlformats.org/officeDocument/2006/relationships/hyperlink" Target="https://bulkseedsinternationalit.wordpress.com/2026/10/23/alisso-odoroso-il-nome-botanico-aiuta-a-distinguere-un-bordo-fiorito-da-altri-ali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