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Judías trepadoras: diseñar un soporte que también permita recoger las vainas</w:t>
      </w:r>
    </w:p>
    <w:p>
      <w:r>
        <w:t>Elegir una judía trepadora no consiste solo en encontrar altura suficiente para ganar espacio. El soporte debe permitir instalar, recorrer la fila con comodidad, revisar las vainas y realizar la cosecha sin bloquear accesos. Antes de elegir una referencia, conviene dibujar cómo se usará la estructura y comprobar quién recogerá, desde qué lado y con qué espacio disponible. Esta guía organiza esas decisiones para que el crecimiento previsto no genere dificultades posteriores.</w:t>
      </w:r>
    </w:p>
    <w:p>
      <w:pPr>
        <w:pStyle w:val="Heading1"/>
      </w:pPr>
      <w:r>
        <w:t>Dibujar el recorrido antes de comprar</w:t>
      </w:r>
    </w:p>
    <w:p>
      <w:r>
        <w:t>Pida un croquis sencillo de la parcela con caminos, muros, puertas y accesos. Sitúe la fila de judías y marque dónde permanecerá la persona durante la recolección, qué lados son alcanzables y dónde se colocarán las vainas jóvenes. Una fila pegada a una valla puede presentar una cara poco accesible. Si la estructura ocupa un patio, compruebe que no invade una puerta ni obliga a mover macetas pesadas cada vez que se recoge. El dibujo debe mostrar tanto la zona de anclaje como el volumen que ocupará la vegetación adulta.</w:t>
      </w:r>
    </w:p>
    <w:p>
      <w:pPr>
        <w:pStyle w:val="Heading1"/>
      </w:pPr>
      <w:r>
        <w:t>Relacionar altura, porte y acceso</w:t>
      </w:r>
    </w:p>
    <w:p>
      <w:r>
        <w:t>La altura de una judía trepadora puede parecer una ventaja cuando falta terreno, pero no garantiza que todas las vainas sean cómodamente alcanzables. La Royal Horticultural Society explica que estas plantas necesitan estructuras firmes y que la recolección frecuente de vainas jóvenes favorece la continuidad del cultivo. Ambas consideraciones deben reunirse en el diseño. Antes de valorar el soporte, identifique la referencia botánica exacta y confirme si se trata de un tipo trepador. No presuponga que todas las judías tienen el mismo porte. Menor altura puede resolver una limitación de espacio, pero no confirma por sí sola una duración determinada de cosecha, una vaina concreta u otras expectativas.</w:t>
      </w:r>
    </w:p>
    <w:p>
      <w:pPr>
        <w:pStyle w:val="Heading1"/>
      </w:pPr>
      <w:r>
        <w:t>Probar el uso con una maqueta</w:t>
      </w:r>
    </w:p>
    <w:p>
      <w:r>
        <w:t>El personal puede practicar el recorrido con una maqueta sin plantas. Marque alturas aproximadas y simule una fila cubierta de vegetación. Cada participante debe explicar cómo avanzaría, dónde se detendría y cómo alcanzaría las vainas. Este ejercicio no comprueba la resistencia del soporte, pero ayuda a detectar pasos estrechos, zonas inaccesibles u obstáculos que podrían pasarse por alto. La estabilidad debe evaluarse además mediante un montaje apropiado al lugar y mediante el mantenimiento previsto.</w:t>
      </w:r>
    </w:p>
    <w:p>
      <w:pPr>
        <w:pStyle w:val="Heading1"/>
      </w:pPr>
      <w:r>
        <w:t>Revisar el acceso durante el crecimiento</w:t>
      </w:r>
    </w:p>
    <w:p>
      <w:r>
        <w:t>Al entregar la recomendación, incluya una pauta de seguimiento sencilla: comprobar el acceso a medida que se desarrolla la planta y mantener despejado el paso previsto. La observación de las vainas puede integrarse en las visitas habituales al huerto, sin fijar una fecha universal de cosecha. El desarrollo de cada referencia y su estado real son los datos que deben orientar la tarea. Un surtido explicado con claridad permite elegir altura y espacio conociendo las actividades posteriores. La estructura más adecuada es la que puede instalarse correctamente, mantenerse y utilizarse para recoger la cosecha real.</w:t>
      </w:r>
    </w:p>
    <w:p>
      <w:pPr>
        <w:pStyle w:val="Heading1"/>
      </w:pPr>
      <w:r>
        <w:t>Artículos relacionados</w:t>
      </w:r>
    </w:p>
    <w:p>
      <w:hyperlink r:id="rId9">
        <w:r>
          <w:rPr>
            <w:color w:val="087E75"/>
          </w:rPr>
          <w:t>Judías trepadoras: diseñar un soporte que también permita recoger las vainas</w:t>
        </w:r>
      </w:hyperlink>
    </w:p>
    <w:p>
      <w:hyperlink r:id="rId10">
        <w:r>
          <w:rPr>
            <w:color w:val="087E75"/>
          </w:rPr>
          <w:t>Acelgas para varias recogidas: mostrar qué hojas retirar y cuáles dejar crecer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3/judias-trepadoras-disenar-un-soporte-que-tambien-permita-recoger-las-vainas/" TargetMode="External"/><Relationship Id="rId10" Type="http://schemas.openxmlformats.org/officeDocument/2006/relationships/hyperlink" Target="https://bulkseedsinternationales.wordpress.com/2026/10/23/acelgas-para-varias-recogidas-mostrar-que-hojas-retirar-y-cuales-dejar-cre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