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Albahaca para cortes repetidos: vender un proyecto de cultivo y no solo un aroma</w:t>
      </w:r>
    </w:p>
    <w:p>
      <w:r>
        <w:t>La albahaca para cortes repetidos no se vende solo por su aroma, sino por un proyecto de cultivo bien explicado: una referencia adecuada, un entorno con suficiente calor y luz, un corte respetuoso y expectativas proporcionadas. Esta guía reúne preguntas y tareas que ayudan a prepares una selección comercial coherente y a acompañar al cliente antes de la compra.</w:t>
      </w:r>
    </w:p>
    <w:p>
      <w:pPr>
        <w:pStyle w:val="Heading1"/>
      </w:pPr>
      <w:r>
        <w:t>Definir el uso y las condiciones del cultivo</w:t>
      </w:r>
    </w:p>
    <w:p>
      <w:r>
        <w:t>Antes de elegir una referencia, conviene averiguar si el cliente desea cosechar pequeñas cantidades frecuentes, preparar una elaboración abundante o experimentar con aromas diferentes. La información varietal debe orientar la elección, sin atribuir un sabor concreto por el color de la hoja o por el nombre comercial. La albahaca necesita calor y buena luz, pero un lugar luminoso para las personas puede ser insuficiente para la planta. Pregunte cuánto recibe realmente la zona y qué ocurre junto a la ventana durante la noche. Las condiciones deben valorarse localmente, sin trasladar el calendario de cultivo de otro país.</w:t>
      </w:r>
    </w:p>
    <w:p>
      <w:pPr>
        <w:pStyle w:val="Heading1"/>
      </w:pPr>
      <w:r>
        <w:t>Explicar el corte y la recuperación</w:t>
      </w:r>
    </w:p>
    <w:p>
      <w:r>
        <w:t>El manejo de los brotes puede favorecer una planta más ramificada, siempre que la extracción siga una guía de cultivo fiable. Muestre qué parte se recolecta y evite arrancar hojas de forma desordenada hasta dejar tallos desnudos. La explicación debe adaptarse al tamaño de la planta: una plántula recién establecida no admite la misma extracción que un ejemplar desarrollado. Si el objetivo son las hojas, indique cómo reconocer la floración y qué manejo recomienda la ficha. El pinzado no garantiza una producción continua. Una planta con poca luz, raíces limitadas o problemas de riego no recupera su vigor únicamente porque se retiren extremos de crecimiento.</w:t>
      </w:r>
    </w:p>
    <w:p>
      <w:pPr>
        <w:pStyle w:val="Heading1"/>
      </w:pPr>
      <w:r>
        <w:t>Preparar una selección comercial justificable</w:t>
      </w:r>
    </w:p>
    <w:p>
      <w:r>
        <w:t>Una categoría comercial puede servir para iniciar la búsqueda de referencias, pero la compra profesional requiere datos adicionales: identidad, tipo de hoja, uso documentado, necesidad de calor y formato solicitado. Si falta información para explicar una diferencia, no duplique referencias solo porque las fotografías sean distintas. El expositor debe reflejar elecciones que el vendedor pueda justificar. Para clientes que buscan disponibilidad prolongada, plantifique la posibilidad de siembras pequeñas sucesivas cuando sean viables. Así se distribuyen las edades de las plantas y se reduce la dependencia de un único recipiente. El intervalo concreto depende de las condiciones y del consumo, por lo que no conviene imprimir un calendario rígido sin validarlo en el entorno de la tienda.</w:t>
      </w:r>
    </w:p>
    <w:p>
      <w:pPr>
        <w:pStyle w:val="Heading1"/>
      </w:pPr>
      <w:r>
        <w:t>Enseñar el proyecto con una maceta identificada</w:t>
      </w:r>
    </w:p>
    <w:p>
      <w:r>
        <w:t>Una demostración puede mostrar un brote antes y después del corte. Mantenga junto a la planta la referencia, la fecha de siembra y el lugar de cultivo; anote también cualquier cambio en su cuidado. Sirve para explicar una técnica, no para certificar el rendimiento del lote ni representar todos los hogares de los compradores. De acuerdo con la cantidad de hojas que se pretende retirar en cada ocasión, considere que un cliente que cocina para varias personas puede consumir una planta pequeña más deprisa de lo que esta repone su crecimiento. Fotografíe la planta antes del corte y durante la recuperación, y registre qué parte se retiró. Al cerrar la conversación, compruebe que el cliente sabe qué condiciones debe preparar y cómo observará la respuesta de la planta después de los cortes.</w:t>
      </w:r>
    </w:p>
    <w:p>
      <w:pPr>
        <w:pStyle w:val="Heading1"/>
      </w:pPr>
      <w:r>
        <w:t>Artículos relacionados</w:t>
      </w:r>
    </w:p>
    <w:p>
      <w:hyperlink r:id="rId9">
        <w:r>
          <w:rPr>
            <w:color w:val="087E75"/>
          </w:rPr>
          <w:t>Albahaca para cortes repetidos: vender un proyecto de cultivo y no solo un aroma</w:t>
        </w:r>
      </w:hyperlink>
    </w:p>
    <w:p>
      <w:hyperlink r:id="rId10">
        <w:r>
          <w:rPr>
            <w:color w:val="087E75"/>
          </w:rPr>
          <w:t>Zinnias con polvo blanco en las hojas: recoger datos antes de culpar al lote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es/albahaca-para-cortes-repetidos-vender-un-proyecto-de-cultivo-y-no-solo-un-aroma/" TargetMode="External"/><Relationship Id="rId10" Type="http://schemas.openxmlformats.org/officeDocument/2006/relationships/hyperlink" Target="https://bulk-seeds-international.github.io/bulkseedsinternational-es/zinnias-con-polvo-blanco-en-las-hojas-recoger-datos-antes-de-culpar-al-lo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